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77CB2">
        <w:fldChar w:fldCharType="begin"/>
      </w:r>
      <w:r w:rsidR="00877CB2">
        <w:instrText xml:space="preserve"> DOCPROPERTY  TSG/WGRef  \* MERGEFORMAT </w:instrText>
      </w:r>
      <w:r w:rsidR="00877CB2">
        <w:fldChar w:fldCharType="separate"/>
      </w:r>
      <w:r w:rsidR="00FC526B" w:rsidRPr="00FC526B">
        <w:rPr>
          <w:b/>
          <w:noProof/>
          <w:sz w:val="24"/>
        </w:rPr>
        <w:t>SA WG4</w:t>
      </w:r>
      <w:r w:rsidR="00877C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2D94" w:rsidRPr="00282D94">
        <w:rPr>
          <w:b/>
          <w:sz w:val="24"/>
        </w:rPr>
        <w:t>104</w:t>
      </w:r>
      <w:r>
        <w:rPr>
          <w:b/>
          <w:i/>
          <w:noProof/>
          <w:sz w:val="28"/>
        </w:rPr>
        <w:tab/>
      </w:r>
      <w:r w:rsidR="008C2169" w:rsidRPr="008C2169">
        <w:rPr>
          <w:b/>
          <w:i/>
          <w:sz w:val="28"/>
        </w:rPr>
        <w:t>S4-190</w:t>
      </w:r>
      <w:r w:rsidR="00AC4084">
        <w:rPr>
          <w:b/>
          <w:i/>
          <w:sz w:val="28"/>
        </w:rPr>
        <w:t>622</w:t>
      </w:r>
    </w:p>
    <w:p w:rsidR="001E41F3" w:rsidRDefault="00877CB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82D94" w:rsidRPr="00282D94">
        <w:rPr>
          <w:b/>
          <w:noProof/>
          <w:sz w:val="24"/>
        </w:rPr>
        <w:t>Cork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282D94" w:rsidRPr="00282D94">
        <w:rPr>
          <w:b/>
          <w:noProof/>
          <w:sz w:val="24"/>
        </w:rPr>
        <w:t>Ireland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282D94" w:rsidRPr="00282D94">
        <w:rPr>
          <w:b/>
          <w:noProof/>
          <w:sz w:val="24"/>
        </w:rPr>
        <w:t>1st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282D94" w:rsidRPr="00282D94">
        <w:rPr>
          <w:b/>
          <w:noProof/>
          <w:sz w:val="24"/>
        </w:rPr>
        <w:t>5th</w:t>
      </w:r>
      <w:r>
        <w:rPr>
          <w:b/>
          <w:noProof/>
          <w:sz w:val="24"/>
        </w:rPr>
        <w:fldChar w:fldCharType="end"/>
      </w:r>
      <w:r w:rsidR="00282D94">
        <w:rPr>
          <w:b/>
          <w:noProof/>
          <w:sz w:val="24"/>
        </w:rPr>
        <w:t xml:space="preserve"> July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82D9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PSEUDO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77CB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  <w:sz w:val="28"/>
              </w:rPr>
              <w:t>26.511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77CB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77C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282D94" w:rsidRDefault="00282D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82D94">
              <w:rPr>
                <w:b/>
                <w:sz w:val="28"/>
              </w:rPr>
              <w:t>0.0.1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82D9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18A1">
            <w:pPr>
              <w:pStyle w:val="CRCoverPage"/>
              <w:spacing w:after="0"/>
              <w:ind w:left="100"/>
              <w:rPr>
                <w:noProof/>
              </w:rPr>
            </w:pPr>
            <w:r>
              <w:t>TV video profiles</w:t>
            </w:r>
            <w:r w:rsidR="00282D94">
              <w:t xml:space="preserve"> for 5G Media Streaming unicast downlink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C4084">
            <w:pPr>
              <w:pStyle w:val="CRCoverPage"/>
              <w:spacing w:after="0"/>
              <w:ind w:left="100"/>
              <w:rPr>
                <w:noProof/>
              </w:rPr>
            </w:pPr>
            <w:r>
              <w:t>Orange</w:t>
            </w:r>
          </w:p>
        </w:tc>
      </w:tr>
      <w:tr w:rsidR="001E41F3" w:rsidRPr="00282D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82D94" w:rsidRDefault="001E41F3" w:rsidP="0054711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  <w:tr w:rsidR="001E41F3" w:rsidRPr="00282D94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282D94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282D94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5GMS3</w:t>
            </w:r>
            <w:bookmarkStart w:id="1" w:name="_GoBack"/>
            <w:bookmarkEnd w:id="1"/>
            <w:r w:rsidR="009450E5">
              <w:fldChar w:fldCharType="begin"/>
            </w:r>
            <w:r w:rsidR="009450E5">
              <w:instrText xml:space="preserve"> DOCPROPERTY  RelatedWis  \* MERGEFORMAT </w:instrText>
            </w:r>
            <w:r w:rsidR="009450E5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July 2019</w:t>
            </w:r>
            <w:r w:rsidR="009450E5">
              <w:fldChar w:fldCharType="begin"/>
            </w:r>
            <w:r w:rsidR="009450E5">
              <w:instrText xml:space="preserve"> DOCPROPERTY  ResDate  \* MERGEFORMAT </w:instrText>
            </w:r>
            <w:r w:rsidR="009450E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77C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82D94" w:rsidRPr="00282D94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t>16</w:t>
            </w:r>
            <w:r w:rsidR="009450E5">
              <w:fldChar w:fldCharType="begin"/>
            </w:r>
            <w:r w:rsidR="009450E5">
              <w:instrText xml:space="preserve"> DOCPROPERTY  Release  \* MERGEFORMAT </w:instrText>
            </w:r>
            <w:r w:rsidR="009450E5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82D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Proposed implementation of </w:t>
            </w:r>
            <w:r w:rsidR="001818A1">
              <w:rPr>
                <w:noProof/>
              </w:rPr>
              <w:t>TV video profiles</w:t>
            </w:r>
            <w:r>
              <w:rPr>
                <w:noProof/>
              </w:rPr>
              <w:t xml:space="preserve"> for 5GMS unicast downlink services</w:t>
            </w:r>
            <w:r w:rsidR="001818A1">
              <w:rPr>
                <w:noProof/>
              </w:rPr>
              <w:t xml:space="preserve"> mandating the support of AVC Full HD operation point and recommending the support of HEVC operation point.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 ; 3.3 ; </w:t>
            </w:r>
            <w:r w:rsidR="001818A1">
              <w:rPr>
                <w:noProof/>
              </w:rPr>
              <w:t>5.2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C21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C2169" w:rsidRPr="008C2169" w:rsidRDefault="008C2169" w:rsidP="008C2169">
      <w:pPr>
        <w:jc w:val="center"/>
        <w:rPr>
          <w:rStyle w:val="lev"/>
        </w:rPr>
      </w:pPr>
      <w:r w:rsidRPr="008C2169">
        <w:rPr>
          <w:rStyle w:val="lev"/>
          <w:highlight w:val="yellow"/>
        </w:rPr>
        <w:lastRenderedPageBreak/>
        <w:t>Start of change</w:t>
      </w:r>
      <w:r>
        <w:rPr>
          <w:rStyle w:val="lev"/>
          <w:highlight w:val="yellow"/>
        </w:rPr>
        <w:t xml:space="preserve"> 1</w:t>
      </w:r>
    </w:p>
    <w:p w:rsidR="008C2169" w:rsidRPr="004D3578" w:rsidRDefault="008C2169" w:rsidP="008C2169">
      <w:pPr>
        <w:pStyle w:val="Titre1"/>
      </w:pPr>
      <w:bookmarkStart w:id="3" w:name="_Toc12272800"/>
      <w:r w:rsidRPr="004D3578">
        <w:t>2</w:t>
      </w:r>
      <w:r w:rsidRPr="004D3578">
        <w:tab/>
        <w:t>References</w:t>
      </w:r>
      <w:bookmarkEnd w:id="3"/>
    </w:p>
    <w:p w:rsidR="008C2169" w:rsidRPr="004D3578" w:rsidRDefault="008C2169" w:rsidP="008C2169">
      <w:r w:rsidRPr="004D3578">
        <w:t>The following documents contain provisions which, through reference in this text, constitute provisions of the present document.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:rsidR="008C2169" w:rsidRPr="004D3578" w:rsidRDefault="008C2169" w:rsidP="008C2169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:rsidR="008C2169" w:rsidRDefault="008C2169" w:rsidP="008C2169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:rsidR="008C2169" w:rsidRDefault="008C2169" w:rsidP="008C2169">
      <w:pPr>
        <w:pStyle w:val="EX"/>
      </w:pPr>
      <w:r>
        <w:t>[5GMS2]</w:t>
      </w:r>
      <w:r>
        <w:tab/>
        <w:t>3GPP TS 26.501: "</w:t>
      </w:r>
      <w:r w:rsidRPr="00012CA4">
        <w:t>5G Media Streaming (5GMS); General description and architecture</w:t>
      </w:r>
      <w:r>
        <w:t>".</w:t>
      </w:r>
    </w:p>
    <w:p w:rsidR="001818A1" w:rsidRDefault="001818A1" w:rsidP="001818A1">
      <w:pPr>
        <w:pStyle w:val="EX"/>
      </w:pPr>
      <w:ins w:id="4" w:author="Gilles TENIOU" w:date="2019-06-24T17:18:00Z">
        <w:r>
          <w:t>[tv]</w:t>
        </w:r>
        <w:r>
          <w:tab/>
          <w:t>3GPP TS 26.116, "Television (TV) over 3GPP Services; Video Profiles".</w:t>
        </w:r>
      </w:ins>
    </w:p>
    <w:p w:rsidR="008C2169" w:rsidRPr="008C2169" w:rsidRDefault="008C2169" w:rsidP="008C2169">
      <w:pPr>
        <w:jc w:val="center"/>
        <w:rPr>
          <w:rStyle w:val="lev"/>
        </w:rPr>
      </w:pPr>
      <w:r>
        <w:rPr>
          <w:rStyle w:val="lev"/>
          <w:highlight w:val="yellow"/>
        </w:rPr>
        <w:t>End</w:t>
      </w:r>
      <w:r w:rsidRPr="008C2169">
        <w:rPr>
          <w:rStyle w:val="lev"/>
          <w:highlight w:val="yellow"/>
        </w:rPr>
        <w:t xml:space="preserve"> of change</w:t>
      </w:r>
      <w:r>
        <w:rPr>
          <w:rStyle w:val="lev"/>
          <w:highlight w:val="yellow"/>
        </w:rPr>
        <w:t xml:space="preserve"> 1</w:t>
      </w:r>
    </w:p>
    <w:p w:rsidR="008C2169" w:rsidRPr="008C2169" w:rsidRDefault="008C2169" w:rsidP="008C2169">
      <w:pPr>
        <w:jc w:val="center"/>
        <w:rPr>
          <w:rStyle w:val="lev"/>
        </w:rPr>
      </w:pPr>
      <w:bookmarkStart w:id="5" w:name="_Toc12272803"/>
      <w:r w:rsidRPr="008C2169">
        <w:rPr>
          <w:rStyle w:val="lev"/>
          <w:highlight w:val="yellow"/>
        </w:rPr>
        <w:t>Start of change</w:t>
      </w:r>
      <w:r>
        <w:rPr>
          <w:rStyle w:val="lev"/>
          <w:highlight w:val="yellow"/>
        </w:rPr>
        <w:t xml:space="preserve"> 2</w:t>
      </w:r>
    </w:p>
    <w:p w:rsidR="008C2169" w:rsidRPr="004D3578" w:rsidRDefault="008C2169" w:rsidP="008C2169">
      <w:pPr>
        <w:pStyle w:val="Titre2"/>
      </w:pPr>
      <w:r w:rsidRPr="004D3578">
        <w:t>3.3</w:t>
      </w:r>
      <w:r w:rsidRPr="004D3578">
        <w:tab/>
        <w:t>Abbreviations</w:t>
      </w:r>
      <w:bookmarkEnd w:id="5"/>
    </w:p>
    <w:p w:rsidR="008C2169" w:rsidRPr="004D3578" w:rsidRDefault="008C2169" w:rsidP="008C2169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:rsidR="008C2169" w:rsidRDefault="008C2169" w:rsidP="008C2169">
      <w:pPr>
        <w:pStyle w:val="EW"/>
      </w:pPr>
      <w:r>
        <w:t>AS</w:t>
      </w:r>
      <w:r>
        <w:tab/>
        <w:t>Application Server</w:t>
      </w:r>
    </w:p>
    <w:p w:rsidR="001818A1" w:rsidRDefault="001818A1" w:rsidP="008C2169">
      <w:pPr>
        <w:pStyle w:val="EW"/>
        <w:rPr>
          <w:ins w:id="6" w:author="Gilles TENIOU" w:date="2019-06-24T17:18:00Z"/>
        </w:rPr>
      </w:pPr>
      <w:ins w:id="7" w:author="Gilles TENIOU" w:date="2019-06-24T17:18:00Z">
        <w:r>
          <w:t>HD</w:t>
        </w:r>
        <w:r>
          <w:tab/>
          <w:t>High Definition</w:t>
        </w:r>
      </w:ins>
    </w:p>
    <w:p w:rsidR="001818A1" w:rsidRDefault="001818A1" w:rsidP="008C2169">
      <w:pPr>
        <w:pStyle w:val="EW"/>
      </w:pPr>
      <w:ins w:id="8" w:author="Gilles TENIOU" w:date="2019-06-24T17:18:00Z">
        <w:r>
          <w:t>HDR</w:t>
        </w:r>
        <w:r>
          <w:tab/>
          <w:t xml:space="preserve">High Dynamic </w:t>
        </w:r>
      </w:ins>
      <w:ins w:id="9" w:author="Gilles TENIOU" w:date="2019-06-24T17:19:00Z">
        <w:r>
          <w:t>Range</w:t>
        </w:r>
      </w:ins>
    </w:p>
    <w:p w:rsidR="008C2169" w:rsidRDefault="008C2169" w:rsidP="008C2169">
      <w:pPr>
        <w:pStyle w:val="EW"/>
      </w:pPr>
      <w:r>
        <w:t>TV</w:t>
      </w:r>
      <w:r>
        <w:tab/>
        <w:t>Television</w:t>
      </w:r>
    </w:p>
    <w:p w:rsidR="008C2169" w:rsidRDefault="008C2169" w:rsidP="008C2169">
      <w:pPr>
        <w:pStyle w:val="EW"/>
        <w:rPr>
          <w:ins w:id="10" w:author="Gilles TENIOU" w:date="2019-06-24T17:19:00Z"/>
        </w:rPr>
      </w:pPr>
      <w:r>
        <w:t>UE</w:t>
      </w:r>
      <w:r w:rsidRPr="004D3578">
        <w:tab/>
      </w:r>
      <w:r>
        <w:t>User Equipment</w:t>
      </w:r>
    </w:p>
    <w:p w:rsidR="001818A1" w:rsidRDefault="001818A1" w:rsidP="008C2169">
      <w:pPr>
        <w:pStyle w:val="EW"/>
      </w:pPr>
      <w:ins w:id="11" w:author="Gilles TENIOU" w:date="2019-06-24T17:19:00Z">
        <w:r>
          <w:t>UHD</w:t>
        </w:r>
        <w:r>
          <w:tab/>
          <w:t>Ultra High Definition</w:t>
        </w:r>
      </w:ins>
    </w:p>
    <w:p w:rsidR="008C2169" w:rsidRDefault="008C2169" w:rsidP="008C2169">
      <w:pPr>
        <w:pStyle w:val="EW"/>
      </w:pPr>
      <w:r>
        <w:t>VR</w:t>
      </w:r>
      <w:r>
        <w:tab/>
        <w:t>Virtual Reality</w:t>
      </w:r>
    </w:p>
    <w:p w:rsidR="008C2169" w:rsidRPr="008C2169" w:rsidRDefault="008C2169" w:rsidP="008C2169">
      <w:pPr>
        <w:jc w:val="center"/>
        <w:rPr>
          <w:rStyle w:val="lev"/>
        </w:rPr>
      </w:pPr>
      <w:r>
        <w:rPr>
          <w:rStyle w:val="lev"/>
          <w:highlight w:val="yellow"/>
        </w:rPr>
        <w:t>End</w:t>
      </w:r>
      <w:r w:rsidRPr="008C2169">
        <w:rPr>
          <w:rStyle w:val="lev"/>
          <w:highlight w:val="yellow"/>
        </w:rPr>
        <w:t xml:space="preserve"> of change</w:t>
      </w:r>
      <w:r>
        <w:rPr>
          <w:rStyle w:val="lev"/>
          <w:highlight w:val="yellow"/>
        </w:rPr>
        <w:t xml:space="preserve"> 2</w:t>
      </w:r>
    </w:p>
    <w:p w:rsidR="008C2169" w:rsidRDefault="008C2169">
      <w:pPr>
        <w:rPr>
          <w:noProof/>
        </w:rPr>
      </w:pPr>
    </w:p>
    <w:p w:rsidR="008C2169" w:rsidRPr="008C2169" w:rsidRDefault="008C2169" w:rsidP="008C2169">
      <w:pPr>
        <w:jc w:val="center"/>
        <w:rPr>
          <w:rStyle w:val="lev"/>
        </w:rPr>
      </w:pPr>
      <w:bookmarkStart w:id="12" w:name="_Toc12274253"/>
      <w:bookmarkStart w:id="13" w:name="_Toc12277607"/>
      <w:r w:rsidRPr="008C2169">
        <w:rPr>
          <w:rStyle w:val="lev"/>
          <w:highlight w:val="yellow"/>
        </w:rPr>
        <w:t>Start of change</w:t>
      </w:r>
      <w:r>
        <w:rPr>
          <w:rStyle w:val="lev"/>
          <w:highlight w:val="yellow"/>
        </w:rPr>
        <w:t xml:space="preserve"> 3</w:t>
      </w:r>
    </w:p>
    <w:p w:rsidR="001818A1" w:rsidRDefault="001818A1" w:rsidP="001818A1">
      <w:pPr>
        <w:pStyle w:val="Titre2"/>
      </w:pPr>
      <w:bookmarkStart w:id="14" w:name="_Toc12274265"/>
      <w:bookmarkStart w:id="15" w:name="_Toc12277619"/>
      <w:bookmarkEnd w:id="12"/>
      <w:bookmarkEnd w:id="13"/>
      <w:r>
        <w:t>5</w:t>
      </w:r>
      <w:r w:rsidRPr="004D3578">
        <w:t>.2</w:t>
      </w:r>
      <w:r w:rsidRPr="004D3578">
        <w:tab/>
      </w:r>
      <w:r>
        <w:t>Television</w:t>
      </w:r>
      <w:bookmarkEnd w:id="14"/>
      <w:bookmarkEnd w:id="15"/>
    </w:p>
    <w:p w:rsidR="001818A1" w:rsidRDefault="001818A1" w:rsidP="001818A1">
      <w:pPr>
        <w:rPr>
          <w:ins w:id="16" w:author="Gilles TENIOU" w:date="2019-06-24T17:20:00Z"/>
        </w:rPr>
      </w:pPr>
      <w:ins w:id="17" w:author="Gilles TENIOU" w:date="2019-06-24T17:20:00Z">
        <w:r>
          <w:t xml:space="preserve">If the 5GMS UE supports Television (TV) over 3GPP Services, it shall comply with </w:t>
        </w:r>
      </w:ins>
    </w:p>
    <w:p w:rsidR="001818A1" w:rsidRDefault="001818A1" w:rsidP="001818A1">
      <w:pPr>
        <w:pStyle w:val="B1"/>
        <w:rPr>
          <w:ins w:id="18" w:author="Gilles TENIOU" w:date="2019-06-24T17:20:00Z"/>
        </w:rPr>
      </w:pPr>
      <w:ins w:id="19" w:author="Gilles TENIOU" w:date="2019-06-24T17:20:00Z">
        <w:r>
          <w:t>-</w:t>
        </w:r>
        <w:r>
          <w:tab/>
          <w:t xml:space="preserve">the </w:t>
        </w:r>
        <w:r w:rsidRPr="0035608A">
          <w:rPr>
            <w:i/>
          </w:rPr>
          <w:t>H.264/AVC 720p HD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 xml:space="preserve">], clause 4.4.2.6. </w:t>
        </w:r>
      </w:ins>
    </w:p>
    <w:p w:rsidR="001818A1" w:rsidRDefault="001818A1" w:rsidP="001818A1">
      <w:pPr>
        <w:pStyle w:val="B1"/>
        <w:rPr>
          <w:ins w:id="20" w:author="Gilles TENIOU" w:date="2019-06-24T17:20:00Z"/>
        </w:rPr>
      </w:pPr>
      <w:ins w:id="21" w:author="Gilles TENIOU" w:date="2019-06-24T17:20:00Z">
        <w:r>
          <w:rPr>
            <w:i/>
          </w:rPr>
          <w:t>-</w:t>
        </w:r>
        <w:r>
          <w:rPr>
            <w:i/>
          </w:rPr>
          <w:tab/>
        </w:r>
        <w:r w:rsidRPr="0035608A">
          <w:rPr>
            <w:i/>
          </w:rPr>
          <w:t>H.264/AVC Full HD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>], clause 4.4.3.6,</w:t>
        </w:r>
      </w:ins>
    </w:p>
    <w:p w:rsidR="001818A1" w:rsidRDefault="001818A1" w:rsidP="001818A1">
      <w:pPr>
        <w:rPr>
          <w:ins w:id="22" w:author="Gilles TENIOU" w:date="2019-06-24T17:20:00Z"/>
        </w:rPr>
      </w:pPr>
      <w:ins w:id="23" w:author="Gilles TENIOU" w:date="2019-06-24T17:20:00Z">
        <w:r>
          <w:t xml:space="preserve">If the 5GMS UE supports Television (TV) over 3GPP Services, it should comply with </w:t>
        </w:r>
      </w:ins>
    </w:p>
    <w:p w:rsidR="001818A1" w:rsidRDefault="001818A1" w:rsidP="001818A1">
      <w:pPr>
        <w:pStyle w:val="B1"/>
        <w:rPr>
          <w:ins w:id="24" w:author="Gilles TENIOU" w:date="2019-06-24T17:20:00Z"/>
        </w:rPr>
      </w:pPr>
      <w:ins w:id="25" w:author="Gilles TENIOU" w:date="2019-06-24T17:20:00Z">
        <w:r>
          <w:rPr>
            <w:i/>
          </w:rPr>
          <w:t>-</w:t>
        </w:r>
        <w:r>
          <w:rPr>
            <w:i/>
          </w:rPr>
          <w:tab/>
        </w:r>
        <w:r w:rsidRPr="0035608A">
          <w:rPr>
            <w:i/>
          </w:rPr>
          <w:t>H.265/HEVC 720p HD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 xml:space="preserve">], clause 4.5.2.7, </w:t>
        </w:r>
      </w:ins>
    </w:p>
    <w:p w:rsidR="001818A1" w:rsidRDefault="001818A1" w:rsidP="001818A1">
      <w:pPr>
        <w:pStyle w:val="B1"/>
        <w:rPr>
          <w:ins w:id="26" w:author="Gilles TENIOU" w:date="2019-06-24T17:20:00Z"/>
        </w:rPr>
      </w:pPr>
      <w:ins w:id="27" w:author="Gilles TENIOU" w:date="2019-06-24T17:20:00Z">
        <w:r>
          <w:rPr>
            <w:i/>
          </w:rPr>
          <w:t>-</w:t>
        </w:r>
        <w:r>
          <w:rPr>
            <w:i/>
          </w:rPr>
          <w:tab/>
        </w:r>
        <w:r w:rsidRPr="0035608A">
          <w:rPr>
            <w:i/>
          </w:rPr>
          <w:t>H.265/HEVC Full HD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 xml:space="preserve">], clause 4.5.3.7, </w:t>
        </w:r>
      </w:ins>
    </w:p>
    <w:p w:rsidR="001818A1" w:rsidRDefault="001818A1" w:rsidP="001818A1">
      <w:pPr>
        <w:pStyle w:val="B1"/>
        <w:rPr>
          <w:ins w:id="28" w:author="Gilles TENIOU" w:date="2019-06-24T17:20:00Z"/>
        </w:rPr>
      </w:pPr>
      <w:ins w:id="29" w:author="Gilles TENIOU" w:date="2019-06-24T17:20:00Z">
        <w:r>
          <w:rPr>
            <w:i/>
          </w:rPr>
          <w:t>-</w:t>
        </w:r>
        <w:r>
          <w:rPr>
            <w:i/>
          </w:rPr>
          <w:tab/>
        </w:r>
        <w:r w:rsidRPr="0035608A">
          <w:rPr>
            <w:i/>
          </w:rPr>
          <w:t>H.265/HEVC UHD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>], clause 4.5.4.7,</w:t>
        </w:r>
      </w:ins>
    </w:p>
    <w:p w:rsidR="001818A1" w:rsidRDefault="001818A1" w:rsidP="001818A1">
      <w:pPr>
        <w:pStyle w:val="B1"/>
        <w:rPr>
          <w:ins w:id="30" w:author="Gilles TENIOU" w:date="2019-06-24T17:20:00Z"/>
        </w:rPr>
      </w:pPr>
      <w:ins w:id="31" w:author="Gilles TENIOU" w:date="2019-06-24T17:20:00Z">
        <w:r>
          <w:rPr>
            <w:i/>
          </w:rPr>
          <w:t>-</w:t>
        </w:r>
        <w:r>
          <w:rPr>
            <w:i/>
          </w:rPr>
          <w:tab/>
        </w:r>
        <w:r w:rsidRPr="0035608A">
          <w:rPr>
            <w:i/>
          </w:rPr>
          <w:t>H.265/HEVC Full HD HDR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>], clause 4.5.5.8, and</w:t>
        </w:r>
      </w:ins>
    </w:p>
    <w:p w:rsidR="001818A1" w:rsidRDefault="001818A1" w:rsidP="001818A1">
      <w:pPr>
        <w:pStyle w:val="B1"/>
        <w:rPr>
          <w:ins w:id="32" w:author="Gilles TENIOU" w:date="2019-06-24T17:20:00Z"/>
        </w:rPr>
      </w:pPr>
      <w:ins w:id="33" w:author="Gilles TENIOU" w:date="2019-06-24T17:20:00Z">
        <w:r>
          <w:rPr>
            <w:i/>
          </w:rPr>
          <w:lastRenderedPageBreak/>
          <w:t>-</w:t>
        </w:r>
        <w:r>
          <w:rPr>
            <w:i/>
          </w:rPr>
          <w:tab/>
        </w:r>
        <w:r w:rsidRPr="0035608A">
          <w:rPr>
            <w:i/>
          </w:rPr>
          <w:t>H.265/HEVC UHD HDR</w:t>
        </w:r>
        <w:r>
          <w:t xml:space="preserve"> Operation Point Receiver requirements as specified in TS 26.116 [</w:t>
        </w:r>
        <w:r w:rsidRPr="00236DBB">
          <w:rPr>
            <w:highlight w:val="yellow"/>
          </w:rPr>
          <w:t>tv</w:t>
        </w:r>
        <w:r>
          <w:t>], clause 4.5.6.8.</w:t>
        </w:r>
      </w:ins>
    </w:p>
    <w:p w:rsidR="001818A1" w:rsidRPr="00A3419D" w:rsidDel="001818A1" w:rsidRDefault="001818A1" w:rsidP="001818A1">
      <w:pPr>
        <w:rPr>
          <w:del w:id="34" w:author="Gilles TENIOU" w:date="2019-06-24T17:20:00Z"/>
        </w:rPr>
      </w:pPr>
      <w:del w:id="35" w:author="Gilles TENIOU" w:date="2019-06-24T17:20:00Z">
        <w:r w:rsidDel="001818A1">
          <w:delText>[placeholder for additional requirements for TV type services]</w:delText>
        </w:r>
      </w:del>
    </w:p>
    <w:p w:rsidR="00282D94" w:rsidRDefault="00282D94">
      <w:pPr>
        <w:rPr>
          <w:noProof/>
        </w:rPr>
      </w:pPr>
    </w:p>
    <w:p w:rsidR="00282D94" w:rsidRPr="008C2169" w:rsidRDefault="009F668C" w:rsidP="008C2169">
      <w:pPr>
        <w:jc w:val="center"/>
        <w:rPr>
          <w:b/>
          <w:bCs/>
        </w:rPr>
      </w:pPr>
      <w:r>
        <w:rPr>
          <w:rStyle w:val="lev"/>
          <w:highlight w:val="yellow"/>
        </w:rPr>
        <w:t>End</w:t>
      </w:r>
      <w:r w:rsidR="008C2169" w:rsidRPr="008C2169">
        <w:rPr>
          <w:rStyle w:val="lev"/>
          <w:highlight w:val="yellow"/>
        </w:rPr>
        <w:t xml:space="preserve"> of change</w:t>
      </w:r>
      <w:r w:rsidR="008C2169">
        <w:rPr>
          <w:rStyle w:val="lev"/>
          <w:highlight w:val="yellow"/>
        </w:rPr>
        <w:t xml:space="preserve"> 3</w:t>
      </w:r>
    </w:p>
    <w:sectPr w:rsidR="00282D94" w:rsidRPr="008C21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CB2" w:rsidRDefault="00877CB2">
      <w:r>
        <w:separator/>
      </w:r>
    </w:p>
  </w:endnote>
  <w:endnote w:type="continuationSeparator" w:id="0">
    <w:p w:rsidR="00877CB2" w:rsidRDefault="008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CB2" w:rsidRDefault="00877CB2">
      <w:r>
        <w:separator/>
      </w:r>
    </w:p>
  </w:footnote>
  <w:footnote w:type="continuationSeparator" w:id="0">
    <w:p w:rsidR="00877CB2" w:rsidRDefault="008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-tt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lles TENIOU">
    <w15:presenceInfo w15:providerId="None" w15:userId="Gilles TEN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818A1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2D94"/>
    <w:rsid w:val="00284FEB"/>
    <w:rsid w:val="002860C4"/>
    <w:rsid w:val="002B5741"/>
    <w:rsid w:val="00305409"/>
    <w:rsid w:val="00315C9E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57E34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7CB2"/>
    <w:rsid w:val="008863B9"/>
    <w:rsid w:val="008A45A6"/>
    <w:rsid w:val="008C2169"/>
    <w:rsid w:val="008F686C"/>
    <w:rsid w:val="009148DE"/>
    <w:rsid w:val="00941E30"/>
    <w:rsid w:val="009450E5"/>
    <w:rsid w:val="009777D9"/>
    <w:rsid w:val="00991B88"/>
    <w:rsid w:val="009A5753"/>
    <w:rsid w:val="009A579D"/>
    <w:rsid w:val="009E3297"/>
    <w:rsid w:val="009F668C"/>
    <w:rsid w:val="009F734F"/>
    <w:rsid w:val="00A246B6"/>
    <w:rsid w:val="00A47E70"/>
    <w:rsid w:val="00A50CF0"/>
    <w:rsid w:val="00A7671C"/>
    <w:rsid w:val="00AA2CBC"/>
    <w:rsid w:val="00AC408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26C26"/>
    <w:rsid w:val="00F300FB"/>
    <w:rsid w:val="00FB6386"/>
    <w:rsid w:val="00FC526B"/>
    <w:rsid w:val="00FF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EDEC2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216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8C2169"/>
    <w:rPr>
      <w:rFonts w:ascii="Times New Roman" w:hAnsi="Times New Roman"/>
      <w:lang w:val="en-GB" w:eastAsia="en-US"/>
    </w:rPr>
  </w:style>
  <w:style w:type="character" w:styleId="lev">
    <w:name w:val="Strong"/>
    <w:basedOn w:val="Policepardfaut"/>
    <w:qFormat/>
    <w:rsid w:val="008C216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3A54B-6161-0C4C-8BD1-A9E75AAA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42</TotalTime>
  <Pages>3</Pages>
  <Words>707</Words>
  <Characters>3892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4590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Gilles TENIOU</cp:lastModifiedBy>
  <cp:revision>8</cp:revision>
  <cp:lastPrinted>1899-12-31T23:50:39Z</cp:lastPrinted>
  <dcterms:created xsi:type="dcterms:W3CDTF">2018-11-05T09:14:00Z</dcterms:created>
  <dcterms:modified xsi:type="dcterms:W3CDTF">2019-06-24T16:37:00Z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WG4</vt:lpwstr>
  </property>
  <property fmtid="{D5CDD505-2E9C-101B-9397-08002B2CF9AE}" pid="3" name="MtgSeq">
    <vt:lpwstr> &lt;MTG_SEQ&gt;</vt:lpwstr>
  </property>
  <property fmtid="{D5CDD505-2E9C-101B-9397-08002B2CF9AE}" pid="4" name="Location">
    <vt:lpwstr>Cork</vt:lpwstr>
  </property>
  <property fmtid="{D5CDD505-2E9C-101B-9397-08002B2CF9AE}" pid="5" name="Country">
    <vt:lpwstr>Ireland</vt:lpwstr>
  </property>
  <property fmtid="{D5CDD505-2E9C-101B-9397-08002B2CF9AE}" pid="6" name="StartDate">
    <vt:lpwstr>1st</vt:lpwstr>
  </property>
  <property fmtid="{D5CDD505-2E9C-101B-9397-08002B2CF9AE}" pid="7" name="EndDate">
    <vt:lpwstr>5th</vt:lpwstr>
  </property>
  <property fmtid="{D5CDD505-2E9C-101B-9397-08002B2CF9AE}" pid="8" name="Tdoc#">
    <vt:lpwstr>&lt;TDoc#&gt;</vt:lpwstr>
  </property>
  <property fmtid="{D5CDD505-2E9C-101B-9397-08002B2CF9AE}" pid="9" name="Spec#">
    <vt:lpwstr>26.511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0.0.1</vt:lpwstr>
  </property>
  <property fmtid="{D5CDD505-2E9C-101B-9397-08002B2CF9AE}" pid="13" name="SourceIfWg">
    <vt:lpwstr>ORANGE</vt:lpwstr>
  </property>
  <property fmtid="{D5CDD505-2E9C-101B-9397-08002B2CF9AE}" pid="14" name="RelatedWis">
    <vt:lpwstr>&lt;Related_WIs&gt;</vt:lpwstr>
  </property>
  <property fmtid="{D5CDD505-2E9C-101B-9397-08002B2CF9AE}" pid="15" name="Cat">
    <vt:lpwstr>B</vt:lpwstr>
  </property>
  <property fmtid="{D5CDD505-2E9C-101B-9397-08002B2CF9AE}" pid="16" name="ResDate">
    <vt:lpwstr>&lt;Res_date&gt;</vt:lpwstr>
  </property>
  <property fmtid="{D5CDD505-2E9C-101B-9397-08002B2CF9AE}" pid="17" name="Release">
    <vt:lpwstr>&lt;Release&gt;</vt:lpwstr>
  </property>
  <property fmtid="{D5CDD505-2E9C-101B-9397-08002B2CF9AE}" pid="18" name="CrTitle">
    <vt:lpwstr>&lt;Title&gt;</vt:lpwstr>
  </property>
</Properties>
</file>